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70" w:rsidRPr="006A2270" w:rsidRDefault="006A2270" w:rsidP="006A2270">
      <w:pPr>
        <w:jc w:val="center"/>
        <w:rPr>
          <w:lang w:val="en-US"/>
        </w:rPr>
      </w:pPr>
      <w:r>
        <w:rPr>
          <w:rStyle w:val="a4"/>
        </w:rPr>
        <w:t>Тарифы действуют с 1 марта 2009г.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6A2270" w:rsidTr="006A22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Выделение реального (статического) IP-адреса (авторизация VPN), разово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Аренда реального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1645"/>
        <w:gridCol w:w="2124"/>
        <w:gridCol w:w="2429"/>
        <w:gridCol w:w="66"/>
        <w:gridCol w:w="66"/>
        <w:gridCol w:w="66"/>
        <w:gridCol w:w="66"/>
        <w:gridCol w:w="66"/>
        <w:gridCol w:w="66"/>
        <w:gridCol w:w="81"/>
      </w:tblGrid>
      <w:tr w:rsidR="006A2270" w:rsidTr="006A2270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(ADSL), скорость доступа до 8Мбит/сек</w:t>
            </w:r>
          </w:p>
        </w:tc>
      </w:tr>
      <w:tr w:rsidR="006A2270" w:rsidTr="006A227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сверх предоплаченного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2,10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ADSL-250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ADSL-500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1,90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ADSL-1000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1,60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ADSL-50 Трасса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2,40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ADSL-250 Трасса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2,30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ADSL-500 Трасса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2,20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ADSL-1000 Трасса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2200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757"/>
        <w:gridCol w:w="2915"/>
        <w:gridCol w:w="2158"/>
      </w:tblGrid>
      <w:tr w:rsidR="006A2270" w:rsidTr="006A227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 (ADSL)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lastRenderedPageBreak/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Скорость доступа, Кбит/сек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Ежемесячная абонплата, руб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Unlim-64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до 64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1299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Новый Ургал, Алонка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Neo-128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1490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Neo-256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2290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Neo-512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4490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6A2270" w:rsidTr="006A22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Коммутируемый доступ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Стоимость, руб/час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6A2270" w:rsidTr="006A22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Для юридических лиц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Выделение реального (статического) IP-адреса (авторизация VPN)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Аренда реального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0"/>
                <w:szCs w:val="20"/>
              </w:rPr>
            </w:pP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735"/>
        <w:gridCol w:w="2243"/>
        <w:gridCol w:w="2634"/>
      </w:tblGrid>
      <w:tr w:rsidR="006A2270" w:rsidTr="006A227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</w:t>
            </w:r>
          </w:p>
        </w:tc>
      </w:tr>
      <w:tr w:rsidR="006A2270" w:rsidTr="006A227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сверх предоплаченного объема трафика, руб.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t>ADSL-Корпорация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1110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rPr>
                <w:sz w:val="24"/>
                <w:szCs w:val="24"/>
              </w:rPr>
            </w:pPr>
            <w:r>
              <w:lastRenderedPageBreak/>
              <w:t>ADSL-Корпорация Трасса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1314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3,40</w:t>
            </w:r>
          </w:p>
        </w:tc>
      </w:tr>
    </w:tbl>
    <w:p w:rsidR="006A2270" w:rsidRDefault="006A2270" w:rsidP="006A227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6A2270" w:rsidTr="006A22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Коммутируемый доступ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Стоимость, руб/час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6A2270" w:rsidTr="006A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6A2270" w:rsidRDefault="006A22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6A2270" w:rsidRDefault="006A2270" w:rsidP="006A227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6A2270" w:rsidRDefault="006A2270" w:rsidP="006A227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выделяется один динамический IP-адрес</w:t>
      </w:r>
    </w:p>
    <w:p w:rsidR="006A2270" w:rsidRDefault="006A2270" w:rsidP="006A227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6A2270" w:rsidRDefault="006A2270" w:rsidP="006A227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6A2270" w:rsidRDefault="002479B5" w:rsidP="006A2270"/>
    <w:sectPr w:rsidR="002479B5" w:rsidRPr="006A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77FD7"/>
    <w:multiLevelType w:val="multilevel"/>
    <w:tmpl w:val="5D2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054B"/>
    <w:multiLevelType w:val="multilevel"/>
    <w:tmpl w:val="97C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20AB3"/>
    <w:multiLevelType w:val="multilevel"/>
    <w:tmpl w:val="732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30398"/>
    <w:multiLevelType w:val="multilevel"/>
    <w:tmpl w:val="3F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6A2270"/>
    <w:rsid w:val="007023D5"/>
    <w:rsid w:val="007053BB"/>
    <w:rsid w:val="007D13DF"/>
    <w:rsid w:val="007E690F"/>
    <w:rsid w:val="009B31C7"/>
    <w:rsid w:val="00A247A5"/>
    <w:rsid w:val="00A30BFE"/>
    <w:rsid w:val="00A64050"/>
    <w:rsid w:val="00AD3233"/>
    <w:rsid w:val="00CB10A6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15</cp:revision>
  <dcterms:created xsi:type="dcterms:W3CDTF">2019-03-25T02:27:00Z</dcterms:created>
  <dcterms:modified xsi:type="dcterms:W3CDTF">2019-03-25T03:02:00Z</dcterms:modified>
</cp:coreProperties>
</file>